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6" w:rsidRPr="00C36FBC" w:rsidRDefault="00F169E6" w:rsidP="00F169E6">
      <w:pPr>
        <w:ind w:firstLine="708"/>
        <w:jc w:val="both"/>
        <w:rPr>
          <w:b/>
          <w:bCs/>
          <w:sz w:val="24"/>
          <w:szCs w:val="24"/>
        </w:rPr>
      </w:pPr>
      <w:r w:rsidRPr="00C36FBC">
        <w:rPr>
          <w:sz w:val="24"/>
          <w:szCs w:val="24"/>
        </w:rPr>
        <w:t xml:space="preserve">3.1.1.2. Critérios de pontuação do </w:t>
      </w:r>
      <w:r w:rsidRPr="00C36FBC">
        <w:rPr>
          <w:i/>
          <w:iCs/>
          <w:sz w:val="24"/>
          <w:szCs w:val="24"/>
        </w:rPr>
        <w:t xml:space="preserve">curriculum vitae </w:t>
      </w:r>
      <w:r w:rsidRPr="00C36FBC">
        <w:rPr>
          <w:sz w:val="24"/>
          <w:szCs w:val="24"/>
        </w:rPr>
        <w:t xml:space="preserve">e histórico para </w:t>
      </w:r>
      <w:r w:rsidRPr="00C36FBC">
        <w:rPr>
          <w:b/>
          <w:bCs/>
          <w:sz w:val="24"/>
          <w:szCs w:val="24"/>
        </w:rPr>
        <w:t>DOUTORADO</w:t>
      </w:r>
    </w:p>
    <w:tbl>
      <w:tblPr>
        <w:tblW w:w="9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05"/>
        <w:gridCol w:w="1676"/>
      </w:tblGrid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rPr>
                <w:sz w:val="24"/>
                <w:szCs w:val="24"/>
              </w:rPr>
            </w:pPr>
            <w:r w:rsidRPr="00C36FBC">
              <w:rPr>
                <w:b/>
                <w:bCs/>
                <w:sz w:val="24"/>
                <w:szCs w:val="24"/>
              </w:rPr>
              <w:t>1. FORMAÇÃO ACADÊMICA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bCs/>
                <w:sz w:val="24"/>
                <w:szCs w:val="24"/>
              </w:rPr>
              <w:t>Pontuação Máxima</w:t>
            </w: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C36FBC">
              <w:rPr>
                <w:sz w:val="24"/>
                <w:szCs w:val="24"/>
              </w:rPr>
              <w:t xml:space="preserve">Curso de mestrado na Área do Programa, com graduação em Agronomia, Licenciatura em Ciências Agrárias, Bacharelado em Ciências Biológicas, Licenciatura em Ciências Biológicas, Engenharia Florestal, Engenharia Agrícola e Zootecnista (20); </w:t>
            </w:r>
          </w:p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C36FBC">
              <w:rPr>
                <w:sz w:val="24"/>
                <w:szCs w:val="24"/>
              </w:rPr>
              <w:t>Curso de mestrado em Áreas Afins, com graduação em Agronomia, Licenciatura em Ciências Agrárias, Bacharelado em Ciências Biológicas, Licenciatura em Ciências Biológicas, Engenharia Florestal, Engenharia Agrícola e Zootecnista (10).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20</w:t>
            </w: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b/>
                <w:bCs/>
                <w:sz w:val="24"/>
                <w:szCs w:val="24"/>
              </w:rPr>
              <w:t>2. RENDIMENTO ACADÊMICO NO CURSO DE GRADUAÇÃO E PÓS-GRADUAÇÃO:</w:t>
            </w:r>
          </w:p>
        </w:tc>
        <w:tc>
          <w:tcPr>
            <w:tcW w:w="1676" w:type="dxa"/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2.1 Pontuação correspondente ao conceito de disciplinas cursadas no mestrado, que correspondem a 3 ou mais créditos (4 pontos para conceito A; 2,5 pontos conceito B), menos 0,5 ponto para cada conceito igual ou inferior a C.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20</w:t>
            </w: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2.2 Pontuação correspondente à média geral de todas as disciplinas cursadas na graduação, menos 0,20 ponto para cada reprovação. Essa pontuação será multiplicada por dois (2).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20</w:t>
            </w: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b/>
                <w:bCs/>
                <w:sz w:val="24"/>
                <w:szCs w:val="24"/>
              </w:rPr>
              <w:t>3. ATIVIDADES DE EXTENSÃO E PESQUISA</w:t>
            </w:r>
          </w:p>
        </w:tc>
        <w:tc>
          <w:tcPr>
            <w:tcW w:w="1676" w:type="dxa"/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3.1 Realização de intercâmbio internacional na área do programa (3,0 ponto por semestre).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15</w:t>
            </w: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3.2 Curso de inglês realizado nos últimos 5 anos (1,0 ponto por semestre)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3.3 Aprovação em teste de inglês reconhecido pela CAPES necessário para doutorado sanduíche (3,0 pontos)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3.4 Bolsista PET, Bolsista de extensão, Estágio regulamentado pela instituição dentro das linhas pesquisa do programa (0,5 ponto por semestre)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3.5 Bolsa de Iniciação Científica – PIBIC, PIC ou similar (2,0 pontos por semestre)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b/>
                <w:bCs/>
                <w:sz w:val="24"/>
                <w:szCs w:val="24"/>
              </w:rPr>
              <w:t>4. PRODUÇÃO E DIVULGAÇÃO DA PESQUISA DOS ÚLTIMOS 5 ANOS</w:t>
            </w:r>
          </w:p>
        </w:tc>
        <w:tc>
          <w:tcPr>
            <w:tcW w:w="1676" w:type="dxa"/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4.1 Publicação ou aceite comprovado de artigo científico dentro das linhas de pesquisa do programa, em revista avaliada pela Capes como A1, A2, B1, B2 e B3 (4,0 pontos por trabalho).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15</w:t>
            </w: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4.2 Publicação ou aceite comprovado de artigo científico dentro das linhas de pesquisa do programa, em revista avaliada pela Capes como B4, B5 e C (3,0 pontos por trabalho)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 xml:space="preserve">4.3 Publicação ou aceite comprovado de artigo científico em revista avaliada no Qualis/Capes em outras áreas (2,0 pontos por trabalho)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2</w:t>
            </w: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4.4 Participação em eventos nacionais na área do programa (0,5 ponto por evento)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3</w:t>
            </w: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4.5 Participação em eventos regionais na área do programa (0,25 ponto por evento)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4.6 Publicação de trabalhos científicos em anais de congresso como resumo expandido ou completo, na área do programa (1,0 ponto por trabalho)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5</w:t>
            </w: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sz w:val="24"/>
                <w:szCs w:val="24"/>
              </w:rPr>
              <w:t>4.7 Publicação de trabalhos científicos em anais de congresso como resumo simples, na área do programa (0,5 ponto por trabalho).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9E6" w:rsidRPr="00C36FBC" w:rsidTr="002C4E5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BC">
              <w:rPr>
                <w:bCs/>
                <w:sz w:val="24"/>
                <w:szCs w:val="24"/>
              </w:rPr>
              <w:t xml:space="preserve">TOTAL MÁXIMO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E6" w:rsidRPr="00C36FBC" w:rsidRDefault="00F169E6" w:rsidP="002C4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FBC">
              <w:rPr>
                <w:bCs/>
                <w:sz w:val="24"/>
                <w:szCs w:val="24"/>
              </w:rPr>
              <w:t>100</w:t>
            </w:r>
          </w:p>
        </w:tc>
      </w:tr>
    </w:tbl>
    <w:p w:rsidR="00310FAF" w:rsidRDefault="00310FAF" w:rsidP="00F07279"/>
    <w:sectPr w:rsidR="00310FAF" w:rsidSect="00F072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69E6"/>
    <w:rsid w:val="00294309"/>
    <w:rsid w:val="00310FAF"/>
    <w:rsid w:val="00347926"/>
    <w:rsid w:val="00F07279"/>
    <w:rsid w:val="00F1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E6"/>
    <w:pPr>
      <w:spacing w:after="160" w:line="259" w:lineRule="auto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2</cp:revision>
  <dcterms:created xsi:type="dcterms:W3CDTF">2020-06-30T16:17:00Z</dcterms:created>
  <dcterms:modified xsi:type="dcterms:W3CDTF">2020-06-30T16:20:00Z</dcterms:modified>
</cp:coreProperties>
</file>